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DED" w:rsidRDefault="00334DED" w:rsidP="00334DE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Laporan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LKjIP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(DPKP)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Gresik,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berikut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adalah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informasi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perbandingan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realisasi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dengan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level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nasional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/regional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melalui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metode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benchmarking</w:t>
      </w:r>
      <w:r w:rsidRPr="00334DED">
        <w:rPr>
          <w:rFonts w:ascii="Arial" w:eastAsia="Times New Roman" w:hAnsi="Arial" w:cs="Arial"/>
          <w:sz w:val="24"/>
          <w:szCs w:val="24"/>
        </w:rPr>
        <w:t>:</w:t>
      </w:r>
    </w:p>
    <w:p w:rsidR="0001683F" w:rsidRPr="00334DED" w:rsidRDefault="0001683F" w:rsidP="00334DE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34DED" w:rsidRPr="00334DED" w:rsidRDefault="00334DED" w:rsidP="00334DE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7"/>
        </w:rPr>
      </w:pPr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1.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Keberadaan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Data Benchmark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Kinerja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dalam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Dokumen</w:t>
      </w:r>
      <w:proofErr w:type="spellEnd"/>
    </w:p>
    <w:p w:rsidR="00334DED" w:rsidRPr="00334DED" w:rsidRDefault="00334DED" w:rsidP="00334DED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LKjIP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Tahun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2024: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isi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2024 yang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tersedia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fokus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utama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laporan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adalah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target internal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sehingga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pembahasan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langsung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benchmark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/regional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eksplisit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belum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porsi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utama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bab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evaluasi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Default="00334DED" w:rsidP="00334DED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LKjIP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Tahun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2025: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LKjIP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2025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khusus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menyediakan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sub-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bab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tabel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benchmark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terdapat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r w:rsidRPr="00334DED">
        <w:rPr>
          <w:rFonts w:ascii="Arial" w:eastAsia="Times New Roman" w:hAnsi="Arial" w:cs="Arial"/>
          <w:b/>
          <w:bCs/>
          <w:sz w:val="24"/>
          <w:szCs w:val="24"/>
        </w:rPr>
        <w:t>Bab III, sub-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bab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3.3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judul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r w:rsidRPr="00334DED">
        <w:rPr>
          <w:rFonts w:ascii="Arial" w:eastAsia="Times New Roman" w:hAnsi="Arial" w:cs="Arial"/>
          <w:i/>
          <w:iCs/>
          <w:sz w:val="24"/>
          <w:szCs w:val="24"/>
        </w:rPr>
        <w:t>"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Pengukuran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Capaian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Kinerja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Dibandingkan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Dengan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Rata-Rata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Capaian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Nasional / Prov.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Jatim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 xml:space="preserve"> / </w:t>
      </w:r>
      <w:proofErr w:type="spellStart"/>
      <w:r w:rsidRPr="00334DED">
        <w:rPr>
          <w:rFonts w:ascii="Arial" w:eastAsia="Times New Roman" w:hAnsi="Arial" w:cs="Arial"/>
          <w:i/>
          <w:iCs/>
          <w:sz w:val="24"/>
          <w:szCs w:val="24"/>
        </w:rPr>
        <w:t>Kab</w:t>
      </w:r>
      <w:proofErr w:type="spellEnd"/>
      <w:r w:rsidRPr="00334DED">
        <w:rPr>
          <w:rFonts w:ascii="Arial" w:eastAsia="Times New Roman" w:hAnsi="Arial" w:cs="Arial"/>
          <w:i/>
          <w:iCs/>
          <w:sz w:val="24"/>
          <w:szCs w:val="24"/>
        </w:rPr>
        <w:t>. Kota Lain"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beserta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Tabel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III-9: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Tabel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Benchmarking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).</w:t>
      </w:r>
    </w:p>
    <w:p w:rsidR="0001683F" w:rsidRPr="00334DED" w:rsidRDefault="0001683F" w:rsidP="0001683F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334DED" w:rsidRPr="00334DED" w:rsidRDefault="00334DED" w:rsidP="00334DE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7"/>
        </w:rPr>
      </w:pPr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2. Isi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Perbandingan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Benchmark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Kinerja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(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Berdasarkan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LKjIP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2025)</w:t>
      </w:r>
    </w:p>
    <w:p w:rsidR="00334DED" w:rsidRPr="00334DED" w:rsidRDefault="00334DED" w:rsidP="00334DE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tabel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benchmarking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tersebut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DPKP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Gresik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membandingkan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performa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r w:rsidRPr="00334DED">
        <w:rPr>
          <w:rFonts w:ascii="Arial" w:eastAsia="Times New Roman" w:hAnsi="Arial" w:cs="Arial"/>
          <w:i/>
          <w:iCs/>
          <w:sz w:val="24"/>
          <w:szCs w:val="24"/>
        </w:rPr>
        <w:t>response time</w:t>
      </w:r>
      <w:r w:rsidRPr="00334DE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lain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:</w:t>
      </w:r>
      <w:bookmarkStart w:id="0" w:name="_GoBack"/>
      <w:bookmarkEnd w:id="0"/>
    </w:p>
    <w:p w:rsidR="00334DED" w:rsidRPr="00334DED" w:rsidRDefault="00334DED" w:rsidP="00334DE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Standar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Nasional: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Target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15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b/>
          <w:bCs/>
          <w:sz w:val="24"/>
          <w:szCs w:val="24"/>
        </w:rPr>
        <w:t>Kota Surabaya: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Realisasi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6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,50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b/>
          <w:bCs/>
          <w:sz w:val="24"/>
          <w:szCs w:val="24"/>
        </w:rPr>
        <w:t>Luas Wilayah:</w:t>
      </w:r>
      <w:r w:rsidRPr="00334DED">
        <w:rPr>
          <w:rFonts w:ascii="Arial" w:eastAsia="Times New Roman" w:hAnsi="Arial" w:cs="Arial"/>
          <w:sz w:val="24"/>
          <w:szCs w:val="24"/>
        </w:rPr>
        <w:t xml:space="preserve"> 326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,81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km2.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Kapasitas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20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sektor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menunjang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sangat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cepat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Mojokerto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Realisasi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8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,20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b/>
          <w:bCs/>
          <w:sz w:val="24"/>
          <w:szCs w:val="24"/>
        </w:rPr>
        <w:t>Luas Wilayah:</w:t>
      </w:r>
      <w:r w:rsidRPr="00334DED">
        <w:rPr>
          <w:rFonts w:ascii="Arial" w:eastAsia="Times New Roman" w:hAnsi="Arial" w:cs="Arial"/>
          <w:sz w:val="24"/>
          <w:szCs w:val="24"/>
        </w:rPr>
        <w:t xml:space="preserve"> 692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,15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km2.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Kapasitas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114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/unit.</w:t>
      </w:r>
    </w:p>
    <w:p w:rsidR="00334DED" w:rsidRPr="00334DED" w:rsidRDefault="00334DED" w:rsidP="00334DE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lastRenderedPageBreak/>
        <w:t>Kabupaten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Sidoarjo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Realisasi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15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b/>
          <w:bCs/>
          <w:sz w:val="24"/>
          <w:szCs w:val="24"/>
        </w:rPr>
        <w:t>Luas Wilayah:</w:t>
      </w:r>
      <w:r w:rsidRPr="00334DED">
        <w:rPr>
          <w:rFonts w:ascii="Arial" w:eastAsia="Times New Roman" w:hAnsi="Arial" w:cs="Arial"/>
          <w:sz w:val="24"/>
          <w:szCs w:val="24"/>
        </w:rPr>
        <w:t xml:space="preserve"> 714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,24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km2.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Kapasitas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unit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terdistribusi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merata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Gresik: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Realisasi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48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,83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b/>
          <w:bCs/>
          <w:sz w:val="24"/>
          <w:szCs w:val="24"/>
        </w:rPr>
        <w:t>Luas Wilayah:</w:t>
      </w:r>
      <w:r w:rsidRPr="00334DED">
        <w:rPr>
          <w:rFonts w:ascii="Arial" w:eastAsia="Times New Roman" w:hAnsi="Arial" w:cs="Arial"/>
          <w:sz w:val="24"/>
          <w:szCs w:val="24"/>
        </w:rPr>
        <w:t xml:space="preserve"> 1.191,25 km2.</w:t>
      </w:r>
    </w:p>
    <w:p w:rsidR="00334DED" w:rsidRPr="00334DED" w:rsidRDefault="00334DED" w:rsidP="00334DED">
      <w:pPr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Kapasitas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Didukung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7"/>
        </w:rPr>
      </w:pPr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3.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Analisis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dan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Konteks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7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7"/>
        </w:rPr>
        <w:t>Perbandingan</w:t>
      </w:r>
      <w:proofErr w:type="spellEnd"/>
    </w:p>
    <w:p w:rsidR="00334DED" w:rsidRPr="00334DED" w:rsidRDefault="00334DED" w:rsidP="00334DE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sz w:val="24"/>
          <w:szCs w:val="24"/>
        </w:rPr>
        <w:t xml:space="preserve">Dari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tabel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perbandingan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tersebut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laporan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menganalisis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bahwa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realisasi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Gresik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deviasi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cukup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jauh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jika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dibandingkan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Kota Surabaya,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maupun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Mojokerto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Sidoarjo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sz w:val="24"/>
          <w:szCs w:val="24"/>
        </w:rPr>
        <w:t xml:space="preserve">Hal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terjadi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bukan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karena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buruk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melainkan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karena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faktor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tantangan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geografis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fiskal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:</w:t>
      </w:r>
    </w:p>
    <w:p w:rsidR="00334DED" w:rsidRPr="00334DED" w:rsidRDefault="00334DED" w:rsidP="00334DE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4DED">
        <w:rPr>
          <w:rFonts w:ascii="Arial" w:eastAsia="Times New Roman" w:hAnsi="Arial" w:cs="Arial"/>
          <w:sz w:val="24"/>
          <w:szCs w:val="24"/>
        </w:rPr>
        <w:t xml:space="preserve">Luas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yurisdiksi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Gresik (1.191</w:t>
      </w:r>
      <w:proofErr w:type="gramStart"/>
      <w:r w:rsidRPr="00334DED">
        <w:rPr>
          <w:rFonts w:ascii="Arial" w:eastAsia="Times New Roman" w:hAnsi="Arial" w:cs="Arial"/>
          <w:sz w:val="24"/>
          <w:szCs w:val="24"/>
        </w:rPr>
        <w:t>,25</w:t>
      </w:r>
      <w:proofErr w:type="gramEnd"/>
      <w:r w:rsidRPr="00334DED">
        <w:rPr>
          <w:rFonts w:ascii="Arial" w:eastAsia="Times New Roman" w:hAnsi="Arial" w:cs="Arial"/>
          <w:sz w:val="24"/>
          <w:szCs w:val="24"/>
        </w:rPr>
        <w:t xml:space="preserve"> km2)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jauh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besar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dibanding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kota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pembanding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namun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hanya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ditopang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Gresik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juga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tantangan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wilayah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kepulauan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Pulau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Bawean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kawasan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perbatasan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luas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tanpa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permanen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334DED" w:rsidRPr="00334DED" w:rsidRDefault="00334DED" w:rsidP="00334DED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4DED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karena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itu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target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48,83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dipilih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sebagai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bentuk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realisme</w:t>
      </w:r>
      <w:proofErr w:type="spellEnd"/>
      <w:r w:rsidRPr="00334D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b/>
          <w:bCs/>
          <w:sz w:val="24"/>
          <w:szCs w:val="24"/>
        </w:rPr>
        <w:t>fiskal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jujur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terukur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sarana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prasarana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eksisting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guna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menghindari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bias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perencanaan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jika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memaksakan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ideal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15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tanpa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tambahan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investasi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modal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34DED">
        <w:rPr>
          <w:rFonts w:ascii="Arial" w:eastAsia="Times New Roman" w:hAnsi="Arial" w:cs="Arial"/>
          <w:sz w:val="24"/>
          <w:szCs w:val="24"/>
        </w:rPr>
        <w:t>baru</w:t>
      </w:r>
      <w:proofErr w:type="spellEnd"/>
      <w:r w:rsidRPr="00334DED">
        <w:rPr>
          <w:rFonts w:ascii="Arial" w:eastAsia="Times New Roman" w:hAnsi="Arial" w:cs="Arial"/>
          <w:sz w:val="24"/>
          <w:szCs w:val="24"/>
        </w:rPr>
        <w:t>.</w:t>
      </w:r>
    </w:p>
    <w:p w:rsidR="0001683F" w:rsidRDefault="0001683F" w:rsidP="00334DED">
      <w:pPr>
        <w:spacing w:after="0" w:line="360" w:lineRule="auto"/>
        <w:jc w:val="both"/>
        <w:rPr>
          <w:rFonts w:ascii="Arial" w:hAnsi="Arial" w:cs="Arial"/>
        </w:rPr>
      </w:pPr>
    </w:p>
    <w:p w:rsidR="00334DED" w:rsidRPr="00334DED" w:rsidRDefault="00334DED" w:rsidP="00334DED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t>Informasi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realisasi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level </w:t>
      </w:r>
      <w:proofErr w:type="spellStart"/>
      <w:r>
        <w:t>nasional</w:t>
      </w:r>
      <w:proofErr w:type="spellEnd"/>
      <w:r>
        <w:t xml:space="preserve">, </w:t>
      </w:r>
      <w:proofErr w:type="spellStart"/>
      <w:r>
        <w:t>provinsi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>/</w:t>
      </w:r>
      <w:proofErr w:type="spellStart"/>
      <w:r>
        <w:t>kota</w:t>
      </w:r>
      <w:proofErr w:type="spellEnd"/>
      <w:r>
        <w:t xml:space="preserve"> lain (Benchmark </w:t>
      </w:r>
      <w:proofErr w:type="spellStart"/>
      <w:r>
        <w:t>Kinerja</w:t>
      </w:r>
      <w:proofErr w:type="spellEnd"/>
      <w:r>
        <w:t xml:space="preserve">)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di </w:t>
      </w:r>
      <w:r>
        <w:rPr>
          <w:b/>
          <w:bCs/>
        </w:rPr>
        <w:t>Bab III</w:t>
      </w:r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LKjIP</w:t>
      </w:r>
      <w:proofErr w:type="spellEnd"/>
      <w:r>
        <w:t xml:space="preserve"> 2025. </w:t>
      </w:r>
      <w:proofErr w:type="spellStart"/>
      <w:r>
        <w:t>Tepatnya</w:t>
      </w:r>
      <w:proofErr w:type="spellEnd"/>
      <w:r>
        <w:t xml:space="preserve">,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sub-</w:t>
      </w:r>
      <w:proofErr w:type="spellStart"/>
      <w:r>
        <w:t>bab</w:t>
      </w:r>
      <w:proofErr w:type="spellEnd"/>
      <w:r>
        <w:t xml:space="preserve"> </w:t>
      </w:r>
      <w:r>
        <w:rPr>
          <w:b/>
          <w:bCs/>
        </w:rPr>
        <w:t>3.3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r>
        <w:rPr>
          <w:i/>
          <w:iCs/>
        </w:rPr>
        <w:t>"</w:t>
      </w:r>
      <w:proofErr w:type="spellStart"/>
      <w:r>
        <w:rPr>
          <w:i/>
          <w:iCs/>
        </w:rPr>
        <w:t>Pengukuran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Capaian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Kinerja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Dibandingkan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Dengan</w:t>
      </w:r>
      <w:proofErr w:type="spellEnd"/>
      <w:r>
        <w:rPr>
          <w:i/>
          <w:iCs/>
        </w:rPr>
        <w:t xml:space="preserve"> Rata-Rata </w:t>
      </w:r>
      <w:proofErr w:type="spellStart"/>
      <w:r>
        <w:rPr>
          <w:i/>
          <w:iCs/>
        </w:rPr>
        <w:t>Capaian</w:t>
      </w:r>
      <w:proofErr w:type="spellEnd"/>
      <w:r>
        <w:rPr>
          <w:i/>
          <w:iCs/>
        </w:rPr>
        <w:t xml:space="preserve"> Nasional / Prov. </w:t>
      </w:r>
      <w:proofErr w:type="spellStart"/>
      <w:r>
        <w:rPr>
          <w:i/>
          <w:iCs/>
        </w:rPr>
        <w:t>Jatim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Kab</w:t>
      </w:r>
      <w:proofErr w:type="spellEnd"/>
      <w:r>
        <w:rPr>
          <w:i/>
          <w:iCs/>
        </w:rPr>
        <w:t>. Kota Lain"</w:t>
      </w:r>
      <w:r>
        <w:t xml:space="preserve"> (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III-9: </w:t>
      </w:r>
      <w:proofErr w:type="spellStart"/>
      <w:r>
        <w:t>Tabel</w:t>
      </w:r>
      <w:proofErr w:type="spellEnd"/>
      <w:r>
        <w:t xml:space="preserve"> Benchmarking </w:t>
      </w:r>
      <w:proofErr w:type="spellStart"/>
      <w:r>
        <w:t>Kinerja</w:t>
      </w:r>
      <w:proofErr w:type="spellEnd"/>
      <w:r>
        <w:t>)</w:t>
      </w:r>
    </w:p>
    <w:sectPr w:rsidR="00334DED" w:rsidRPr="00334D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850DC"/>
    <w:multiLevelType w:val="multilevel"/>
    <w:tmpl w:val="91EA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A47A4"/>
    <w:multiLevelType w:val="multilevel"/>
    <w:tmpl w:val="2FC6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CA3260"/>
    <w:multiLevelType w:val="multilevel"/>
    <w:tmpl w:val="94A4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ED"/>
    <w:rsid w:val="0001683F"/>
    <w:rsid w:val="001E613A"/>
    <w:rsid w:val="00334DED"/>
    <w:rsid w:val="00423B08"/>
    <w:rsid w:val="005D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A74"/>
  <w15:chartTrackingRefBased/>
  <w15:docId w15:val="{0088F46A-EE61-4436-96A4-7267E0A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34D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34DE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34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2026-08-20T01:09:00Z</dcterms:created>
  <dcterms:modified xsi:type="dcterms:W3CDTF">2026-08-20T09:04:00Z</dcterms:modified>
</cp:coreProperties>
</file>